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Примерный сценарий интегрированного урока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математики и окружающего мира во 2 классе</w:t>
      </w:r>
    </w:p>
    <w:p>
      <w:pPr>
        <w:pStyle w:val="BodyText"/>
        <w:spacing w:lineRule="auto" w:line="360" w:before="240" w:after="20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теме: «В мире животных. Всё о слонах</w:t>
      </w:r>
      <w:r>
        <w:rPr>
          <w:rFonts w:eastAsia="Calibri" w:cs="Times New Roman" w:ascii="Times New Roman" w:hAnsi="Times New Roman"/>
          <w:sz w:val="28"/>
          <w:szCs w:val="28"/>
        </w:rPr>
        <w:t xml:space="preserve">»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Вводная часть</w:t>
      </w:r>
    </w:p>
    <w:p>
      <w:pPr>
        <w:pStyle w:val="Normal"/>
        <w:tabs>
          <w:tab w:val="clear" w:pos="708"/>
          <w:tab w:val="left" w:pos="450" w:leader="none"/>
          <w:tab w:val="left" w:pos="600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Перед выездом в музей необходимо провести инструктаж обучающихся по технике безопасного поведения в транспорте, в местах большого скопления людей, а также повторить правила поведения в зоопарке. Занятие проводит преподаватель образовательной организации, продолжительность – 60 минут. Обучающиеся выполняют задания в рабочих листах. Все задания выполняются каждым ребёнком индивидуально.</w:t>
      </w:r>
    </w:p>
    <w:p>
      <w:pPr>
        <w:pStyle w:val="Normal"/>
        <w:spacing w:lineRule="auto" w:line="36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подготовка к уроку:</w:t>
      </w:r>
      <w:r>
        <w:rPr>
          <w:rFonts w:ascii="Times New Roman" w:hAnsi="Times New Roman"/>
          <w:sz w:val="28"/>
          <w:szCs w:val="28"/>
        </w:rPr>
        <w:t xml:space="preserve"> учителю необходимо ознакомиться с материалами урока, распечатать рабочие листы для обучающихся.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Ход урока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ходе данного урока обучающиеся будут знакомиться с информацией на информационных стендах, заполнять таблицы, решать задачи, дополнять информацию в тексте, отвечать на вопросы. 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№1</w:t>
      </w:r>
      <w:r>
        <w:rPr>
          <w:rFonts w:cs="Times New Roman" w:ascii="Times New Roman" w:hAnsi="Times New Roman"/>
          <w:sz w:val="28"/>
          <w:szCs w:val="28"/>
        </w:rPr>
        <w:t xml:space="preserve"> – обучающиеся подходят к информационному стенду и выясняют, на какие 2 территории разделён зоопарк. Определяют,  на какой территории находится павильон «Слоны». Изучают маршрут и следуют  до указанного места.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№2</w:t>
      </w:r>
      <w:r>
        <w:rPr>
          <w:rFonts w:cs="Times New Roman" w:ascii="Times New Roman" w:hAnsi="Times New Roman"/>
          <w:sz w:val="28"/>
          <w:szCs w:val="28"/>
        </w:rPr>
        <w:t xml:space="preserve"> – подойдя к входной двери павильона, обучающиеся заполняют таблицу, указав в ней часы работы павильона. 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№3 </w:t>
      </w:r>
      <w:r>
        <w:rPr>
          <w:rFonts w:cs="Times New Roman" w:ascii="Times New Roman" w:hAnsi="Times New Roman"/>
          <w:sz w:val="28"/>
          <w:szCs w:val="28"/>
        </w:rPr>
        <w:t xml:space="preserve">обучающиеся </w:t>
      </w:r>
      <w:r>
        <w:rPr>
          <w:rFonts w:ascii="Times New Roman" w:hAnsi="Times New Roman"/>
          <w:sz w:val="28"/>
          <w:szCs w:val="28"/>
        </w:rPr>
        <w:t>на циферблате рисуют стрелки, обозначая ими часы работы павильона.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№4</w:t>
      </w:r>
      <w:r>
        <w:rPr>
          <w:rFonts w:cs="Times New Roman" w:ascii="Times New Roman" w:hAnsi="Times New Roman"/>
          <w:sz w:val="28"/>
          <w:szCs w:val="28"/>
        </w:rPr>
        <w:t xml:space="preserve"> – обучающие изучают информацию о слонах и дополняют недостающую информацию в тексте.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№5</w:t>
      </w:r>
      <w:r>
        <w:rPr>
          <w:rFonts w:cs="Times New Roman" w:ascii="Times New Roman" w:hAnsi="Times New Roman"/>
          <w:sz w:val="28"/>
          <w:szCs w:val="28"/>
        </w:rPr>
        <w:t xml:space="preserve"> – обучающиеся знакомятся с информацией на стенде и заполняют таблицу.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№6 </w:t>
      </w:r>
      <w:r>
        <w:rPr>
          <w:rFonts w:ascii="Times New Roman" w:hAnsi="Times New Roman"/>
          <w:sz w:val="28"/>
          <w:szCs w:val="28"/>
        </w:rPr>
        <w:t>– обучающиеся знакомятся с информацией на стенде и заполняют таблицу, обозначая верные утверждения «+», неверные «-». Решают задачи, используя понятия «на сколько больше/меньше»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 №7</w:t>
      </w: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cs="Times New Roman" w:ascii="Times New Roman" w:hAnsi="Times New Roman"/>
          <w:sz w:val="28"/>
          <w:szCs w:val="28"/>
        </w:rPr>
        <w:t>обучающиеся знакомятся с информацией на стенде и выбирают верные ответы из предложенных вариантов.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Задание №8</w:t>
      </w:r>
      <w:r>
        <w:rPr>
          <w:rFonts w:cs="Times New Roman" w:ascii="Times New Roman" w:hAnsi="Times New Roman"/>
          <w:sz w:val="28"/>
          <w:szCs w:val="28"/>
        </w:rPr>
        <w:t xml:space="preserve"> — обучающиеся проходят к слонам, внимательно рассматривают их и изучают информацию на информационном стенде (прослушивают информацию). Отвечают на вопросы, используя полученную информацию.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/>
        <w:ind w:hanging="0"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В заключение  обучающиеся проводят рефлексию – отвечают на вопросы по изученной теме.</w:t>
      </w:r>
    </w:p>
    <w:p>
      <w:pPr>
        <w:pStyle w:val="Normal"/>
        <w:spacing w:lineRule="auto" w:line="3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ListParagraph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134" w:right="1134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dc729e"/>
    <w:rPr/>
  </w:style>
  <w:style w:type="character" w:styleId="Strong">
    <w:name w:val="Strong"/>
    <w:qFormat/>
    <w:rPr>
      <w:b/>
      <w:bCs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dc729e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8f6096"/>
    <w:pPr>
      <w:spacing w:before="0" w:after="200"/>
      <w:ind w:left="72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BDCF-6A8C-48FB-8892-BCBCCD45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МосТех.Офис/25.2.3.2$Linux_X86_64 MosTechOffice_project/520$Build-2</Application>
  <AppVersion>15.0000</AppVersion>
  <Pages>2</Pages>
  <Words>271</Words>
  <Characters>1786</Characters>
  <CharactersWithSpaces>2065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2026-05-07T12:17:00Z</dcterms:created>
  <dc:creator>Toshiba</dc:creator>
  <dc:description/>
  <dc:language>ru-RU</dc:language>
  <cp:lastModifiedBy>teacher</cp:lastModifiedBy>
  <dcterms:modified xsi:type="dcterms:W3CDTF">2026-05-20T16:49:25Z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